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F8" w:rsidRDefault="00E935F8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5F8">
        <w:rPr>
          <w:rFonts w:ascii="Times New Roman" w:hAnsi="Times New Roman" w:cs="Times New Roman"/>
          <w:b/>
          <w:sz w:val="24"/>
          <w:szCs w:val="24"/>
        </w:rPr>
        <w:t>Примеры заданий теорет</w:t>
      </w:r>
      <w:r>
        <w:rPr>
          <w:rFonts w:ascii="Times New Roman" w:hAnsi="Times New Roman" w:cs="Times New Roman"/>
          <w:b/>
          <w:sz w:val="24"/>
          <w:szCs w:val="24"/>
        </w:rPr>
        <w:t>ического и практического этапов</w:t>
      </w:r>
    </w:p>
    <w:p w:rsidR="00581C81" w:rsidRDefault="00E935F8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5F8">
        <w:rPr>
          <w:rFonts w:ascii="Times New Roman" w:hAnsi="Times New Roman" w:cs="Times New Roman"/>
          <w:b/>
          <w:sz w:val="24"/>
          <w:szCs w:val="24"/>
        </w:rPr>
        <w:t>профессионального экзамена</w:t>
      </w:r>
    </w:p>
    <w:p w:rsidR="00FD263B" w:rsidRDefault="00FD263B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63B" w:rsidRPr="00FD263B" w:rsidRDefault="00FD263B" w:rsidP="00FD263B">
      <w:pPr>
        <w:spacing w:after="0" w:line="240" w:lineRule="auto"/>
        <w:ind w:right="23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D263B">
        <w:rPr>
          <w:rFonts w:ascii="Times New Roman" w:hAnsi="Times New Roman" w:cs="Times New Roman"/>
          <w:i/>
          <w:sz w:val="24"/>
          <w:szCs w:val="24"/>
        </w:rPr>
        <w:t xml:space="preserve">Указанные задания и правильные ответы, решения взяты из примеров </w:t>
      </w:r>
      <w:r w:rsidR="00465295">
        <w:rPr>
          <w:rFonts w:ascii="Times New Roman" w:hAnsi="Times New Roman" w:cs="Times New Roman"/>
          <w:i/>
          <w:sz w:val="24"/>
          <w:szCs w:val="24"/>
        </w:rPr>
        <w:t xml:space="preserve">официально раскрытых </w:t>
      </w:r>
      <w:r w:rsidRPr="00FD263B">
        <w:rPr>
          <w:rFonts w:ascii="Times New Roman" w:hAnsi="Times New Roman" w:cs="Times New Roman"/>
          <w:i/>
          <w:sz w:val="24"/>
          <w:szCs w:val="24"/>
        </w:rPr>
        <w:t xml:space="preserve">оценочных средств </w:t>
      </w:r>
      <w:r w:rsidR="00E216A7">
        <w:rPr>
          <w:rFonts w:ascii="Times New Roman" w:hAnsi="Times New Roman" w:cs="Times New Roman"/>
          <w:i/>
          <w:sz w:val="24"/>
          <w:szCs w:val="24"/>
        </w:rPr>
        <w:t>и могут относиться</w:t>
      </w:r>
      <w:r w:rsidRPr="00FD26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16A7">
        <w:rPr>
          <w:rFonts w:ascii="Times New Roman" w:hAnsi="Times New Roman" w:cs="Times New Roman"/>
          <w:i/>
          <w:sz w:val="24"/>
          <w:szCs w:val="24"/>
        </w:rPr>
        <w:t>к различным квалификациям</w:t>
      </w:r>
    </w:p>
    <w:p w:rsidR="00FD263B" w:rsidRDefault="00FD263B" w:rsidP="00E935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6A7" w:rsidRDefault="00774932" w:rsidP="00687BA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Примеры заданий разных типов теоретического этапа</w:t>
      </w:r>
    </w:p>
    <w:p w:rsidR="00FD263B" w:rsidRDefault="00774932" w:rsidP="00687BA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профессионального экзамена</w:t>
      </w:r>
    </w:p>
    <w:p w:rsidR="00774932" w:rsidRPr="0034242C" w:rsidRDefault="00774932" w:rsidP="00687BA0">
      <w:pPr>
        <w:pStyle w:val="Default"/>
        <w:ind w:right="-1"/>
        <w:rPr>
          <w:bCs/>
        </w:rPr>
      </w:pPr>
    </w:p>
    <w:p w:rsidR="00FD263B" w:rsidRPr="00FD263B" w:rsidRDefault="00774932" w:rsidP="00687BA0">
      <w:pPr>
        <w:pStyle w:val="Default"/>
        <w:ind w:right="-1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 xml:space="preserve">1.1 </w:t>
      </w:r>
      <w:r w:rsidR="00FD263B" w:rsidRPr="00FD263B">
        <w:rPr>
          <w:b/>
          <w:bCs/>
          <w:sz w:val="23"/>
          <w:szCs w:val="23"/>
          <w:u w:val="single"/>
        </w:rPr>
        <w:t>Пример за</w:t>
      </w:r>
      <w:r w:rsidR="00687BA0">
        <w:rPr>
          <w:b/>
          <w:bCs/>
          <w:sz w:val="23"/>
          <w:szCs w:val="23"/>
          <w:u w:val="single"/>
        </w:rPr>
        <w:t>дания с одним правильным ответом</w:t>
      </w:r>
    </w:p>
    <w:p w:rsidR="00FD263B" w:rsidRPr="0034242C" w:rsidRDefault="00FD263B" w:rsidP="0034242C">
      <w:pPr>
        <w:pStyle w:val="Default"/>
        <w:ind w:right="-1"/>
        <w:jc w:val="both"/>
        <w:rPr>
          <w:bCs/>
        </w:rPr>
      </w:pPr>
    </w:p>
    <w:p w:rsidR="006A3EAC" w:rsidRPr="0034242C" w:rsidRDefault="006A3EAC" w:rsidP="0034242C">
      <w:pPr>
        <w:tabs>
          <w:tab w:val="left" w:pos="408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42C">
        <w:rPr>
          <w:rFonts w:ascii="Times New Roman" w:hAnsi="Times New Roman" w:cs="Times New Roman"/>
          <w:bCs/>
          <w:sz w:val="24"/>
          <w:szCs w:val="24"/>
        </w:rPr>
        <w:t>Выберите один правильный ответ</w:t>
      </w:r>
      <w:r w:rsidR="0034242C" w:rsidRPr="0034242C">
        <w:rPr>
          <w:rFonts w:ascii="Times New Roman" w:hAnsi="Times New Roman" w:cs="Times New Roman"/>
          <w:bCs/>
          <w:sz w:val="24"/>
          <w:szCs w:val="24"/>
        </w:rPr>
        <w:t>.</w:t>
      </w:r>
    </w:p>
    <w:p w:rsidR="0055606B" w:rsidRPr="0034242C" w:rsidRDefault="0055606B" w:rsidP="0034242C">
      <w:pPr>
        <w:tabs>
          <w:tab w:val="left" w:pos="408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42C">
        <w:rPr>
          <w:rFonts w:ascii="Times New Roman" w:hAnsi="Times New Roman" w:cs="Times New Roman"/>
          <w:bCs/>
          <w:sz w:val="24"/>
          <w:szCs w:val="24"/>
        </w:rPr>
        <w:t>Совокупность средств, находящихся в собственности негосударственного пенсионного фонда и предназначенных для исполнения фондом обязательств перед участниками в соответствии с пенсионными договорами, называется:</w:t>
      </w:r>
    </w:p>
    <w:p w:rsidR="0055606B" w:rsidRPr="0034242C" w:rsidRDefault="0055606B" w:rsidP="0034242C">
      <w:pPr>
        <w:pStyle w:val="ac"/>
        <w:numPr>
          <w:ilvl w:val="0"/>
          <w:numId w:val="2"/>
        </w:numPr>
        <w:tabs>
          <w:tab w:val="left" w:pos="4087"/>
        </w:tabs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Пенсионными накоплениями</w:t>
      </w:r>
    </w:p>
    <w:p w:rsidR="0055606B" w:rsidRPr="0034242C" w:rsidRDefault="0055606B" w:rsidP="0034242C">
      <w:pPr>
        <w:pStyle w:val="ac"/>
        <w:numPr>
          <w:ilvl w:val="0"/>
          <w:numId w:val="2"/>
        </w:numPr>
        <w:tabs>
          <w:tab w:val="left" w:pos="4087"/>
        </w:tabs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Пенсионными резервами</w:t>
      </w:r>
    </w:p>
    <w:p w:rsidR="0055606B" w:rsidRPr="0034242C" w:rsidRDefault="0055606B" w:rsidP="0034242C">
      <w:pPr>
        <w:pStyle w:val="ac"/>
        <w:numPr>
          <w:ilvl w:val="0"/>
          <w:numId w:val="2"/>
        </w:numPr>
        <w:tabs>
          <w:tab w:val="left" w:pos="4087"/>
        </w:tabs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Выкупной суммой</w:t>
      </w:r>
    </w:p>
    <w:p w:rsidR="0055606B" w:rsidRPr="0034242C" w:rsidRDefault="0055606B" w:rsidP="0034242C">
      <w:pPr>
        <w:pStyle w:val="ac"/>
        <w:numPr>
          <w:ilvl w:val="0"/>
          <w:numId w:val="2"/>
        </w:numPr>
        <w:tabs>
          <w:tab w:val="left" w:pos="4087"/>
        </w:tabs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Пенсионным счетом</w:t>
      </w:r>
    </w:p>
    <w:p w:rsidR="0055606B" w:rsidRPr="0034242C" w:rsidRDefault="0055606B" w:rsidP="0034242C">
      <w:pPr>
        <w:pStyle w:val="Default"/>
        <w:ind w:right="-1"/>
        <w:jc w:val="both"/>
        <w:rPr>
          <w:b/>
          <w:bCs/>
        </w:rPr>
      </w:pPr>
    </w:p>
    <w:p w:rsidR="0055606B" w:rsidRPr="0034242C" w:rsidRDefault="0055606B" w:rsidP="0034242C">
      <w:pPr>
        <w:pStyle w:val="Default"/>
        <w:ind w:right="-1"/>
        <w:jc w:val="both"/>
        <w:rPr>
          <w:b/>
          <w:bCs/>
        </w:rPr>
      </w:pPr>
      <w:r w:rsidRPr="0034242C">
        <w:rPr>
          <w:b/>
          <w:bCs/>
        </w:rPr>
        <w:t>Правильный ответ: 2</w:t>
      </w:r>
    </w:p>
    <w:p w:rsidR="00FD263B" w:rsidRPr="0034242C" w:rsidRDefault="00FD263B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5A55" w:rsidRPr="0034242C" w:rsidRDefault="00774932" w:rsidP="0034242C">
      <w:pPr>
        <w:pStyle w:val="Default"/>
        <w:ind w:right="-1"/>
        <w:jc w:val="both"/>
        <w:rPr>
          <w:b/>
          <w:bCs/>
          <w:u w:val="single"/>
        </w:rPr>
      </w:pPr>
      <w:r w:rsidRPr="0034242C">
        <w:rPr>
          <w:b/>
          <w:bCs/>
          <w:u w:val="single"/>
        </w:rPr>
        <w:t xml:space="preserve">1.2 </w:t>
      </w:r>
      <w:r w:rsidR="007F5A55" w:rsidRPr="0034242C">
        <w:rPr>
          <w:b/>
          <w:bCs/>
          <w:u w:val="single"/>
        </w:rPr>
        <w:t>Пример задания с несколькими правильными ответами</w:t>
      </w:r>
    </w:p>
    <w:p w:rsidR="007F5A55" w:rsidRPr="00E216A7" w:rsidRDefault="007F5A55" w:rsidP="0034242C">
      <w:pPr>
        <w:pStyle w:val="Default"/>
        <w:ind w:right="-1"/>
        <w:jc w:val="both"/>
        <w:rPr>
          <w:bCs/>
        </w:rPr>
      </w:pPr>
    </w:p>
    <w:p w:rsidR="006A3EAC" w:rsidRPr="0034242C" w:rsidRDefault="006A3EAC" w:rsidP="00342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42C">
        <w:rPr>
          <w:rFonts w:ascii="Times New Roman" w:hAnsi="Times New Roman" w:cs="Times New Roman"/>
          <w:sz w:val="24"/>
          <w:szCs w:val="24"/>
        </w:rPr>
        <w:t>Выберите ВСЕ правильные варианты ответа.</w:t>
      </w:r>
    </w:p>
    <w:p w:rsidR="006A3EAC" w:rsidRPr="0034242C" w:rsidRDefault="006A3EAC" w:rsidP="0034242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42C">
        <w:rPr>
          <w:rFonts w:ascii="Times New Roman" w:hAnsi="Times New Roman" w:cs="Times New Roman"/>
          <w:bCs/>
          <w:sz w:val="24"/>
          <w:szCs w:val="24"/>
        </w:rPr>
        <w:t>Укажите условия необходимые для допуска инвестиционных паев биржевого паевого инвестиционного фонда к организованным торгам, проводимым биржей, которая указывается в правилах доверительного управления этим фондом:</w:t>
      </w:r>
    </w:p>
    <w:p w:rsidR="006A3EAC" w:rsidRPr="0034242C" w:rsidRDefault="006A3EAC" w:rsidP="0034242C">
      <w:pPr>
        <w:pStyle w:val="ac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 xml:space="preserve">Заключение договора (договоров) этой биржи с </w:t>
      </w:r>
      <w:r w:rsidR="0034242C">
        <w:rPr>
          <w:bCs/>
          <w:sz w:val="24"/>
          <w:szCs w:val="24"/>
        </w:rPr>
        <w:t>владельцами инв</w:t>
      </w:r>
      <w:r w:rsidR="00E216A7">
        <w:rPr>
          <w:bCs/>
          <w:sz w:val="24"/>
          <w:szCs w:val="24"/>
        </w:rPr>
        <w:t>естиционных паев;</w:t>
      </w:r>
    </w:p>
    <w:p w:rsidR="006A3EAC" w:rsidRPr="0034242C" w:rsidRDefault="006A3EAC" w:rsidP="0034242C">
      <w:pPr>
        <w:pStyle w:val="ac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Заключение договора (договоров) этой биржи с управляющей компанией и (или) уполномоченным лицом (уполномоченными лиц</w:t>
      </w:r>
      <w:r w:rsidR="00E216A7">
        <w:rPr>
          <w:bCs/>
          <w:sz w:val="24"/>
          <w:szCs w:val="24"/>
        </w:rPr>
        <w:t>ами);</w:t>
      </w:r>
    </w:p>
    <w:p w:rsidR="006A3EAC" w:rsidRPr="0034242C" w:rsidRDefault="006A3EAC" w:rsidP="0034242C">
      <w:pPr>
        <w:pStyle w:val="ac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Заключения этой биржей с участником (участниками) организованных торгов договора (договоров) о поддержании им (ими) цен, спроса, предложения и (или) объема организованных торгов инвестиционными паями биржевог</w:t>
      </w:r>
      <w:r w:rsidR="00E216A7">
        <w:rPr>
          <w:bCs/>
          <w:sz w:val="24"/>
          <w:szCs w:val="24"/>
        </w:rPr>
        <w:t>о паевого инвестиционного фонда;</w:t>
      </w:r>
    </w:p>
    <w:p w:rsidR="006A3EAC" w:rsidRPr="0034242C" w:rsidRDefault="006A3EAC" w:rsidP="0034242C">
      <w:pPr>
        <w:pStyle w:val="ac"/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Никаких условий не требуется</w:t>
      </w:r>
      <w:r w:rsidR="0034242C">
        <w:rPr>
          <w:bCs/>
          <w:sz w:val="24"/>
          <w:szCs w:val="24"/>
        </w:rPr>
        <w:t>.</w:t>
      </w:r>
    </w:p>
    <w:p w:rsidR="00253429" w:rsidRPr="00E216A7" w:rsidRDefault="00253429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A3EAC" w:rsidRPr="0034242C" w:rsidRDefault="006A3EAC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42C">
        <w:rPr>
          <w:rFonts w:ascii="Times New Roman" w:hAnsi="Times New Roman" w:cs="Times New Roman"/>
          <w:b/>
          <w:sz w:val="24"/>
          <w:szCs w:val="24"/>
        </w:rPr>
        <w:t>Правильный ответ: 2,3</w:t>
      </w:r>
    </w:p>
    <w:p w:rsidR="006A3EAC" w:rsidRPr="00E216A7" w:rsidRDefault="006A3EAC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53429" w:rsidRPr="0034242C" w:rsidRDefault="00774932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242C">
        <w:rPr>
          <w:rFonts w:ascii="Times New Roman" w:hAnsi="Times New Roman" w:cs="Times New Roman"/>
          <w:b/>
          <w:sz w:val="24"/>
          <w:szCs w:val="24"/>
          <w:u w:val="single"/>
        </w:rPr>
        <w:t xml:space="preserve">1.3 </w:t>
      </w:r>
      <w:r w:rsidR="00E16099" w:rsidRPr="0034242C">
        <w:rPr>
          <w:rFonts w:ascii="Times New Roman" w:hAnsi="Times New Roman" w:cs="Times New Roman"/>
          <w:b/>
          <w:sz w:val="24"/>
          <w:szCs w:val="24"/>
          <w:u w:val="single"/>
        </w:rPr>
        <w:t>Пример задания с открытым ответом</w:t>
      </w:r>
    </w:p>
    <w:p w:rsidR="00E16099" w:rsidRPr="0034242C" w:rsidRDefault="00E16099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34242C" w:rsidRDefault="0034242C" w:rsidP="0034242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42C">
        <w:rPr>
          <w:rFonts w:ascii="Times New Roman" w:hAnsi="Times New Roman" w:cs="Times New Roman"/>
          <w:bCs/>
          <w:sz w:val="24"/>
          <w:szCs w:val="24"/>
        </w:rPr>
        <w:t>Укажите максимальный срок предоставления заинтересованному лицу по его письменному требованию управляющей компанией паевого инвестиционного фонда, инвестиционные паи которого не ограничены в обороте, после получения письменного требования заинтересованного лица в случае предоставления информации в виде электронного документа. В ответе указать количество рабочи</w:t>
      </w:r>
      <w:r>
        <w:rPr>
          <w:rFonts w:ascii="Times New Roman" w:hAnsi="Times New Roman" w:cs="Times New Roman"/>
          <w:bCs/>
          <w:sz w:val="24"/>
          <w:szCs w:val="24"/>
        </w:rPr>
        <w:t>х дней числом, без обозначений.</w:t>
      </w:r>
    </w:p>
    <w:p w:rsidR="006A3EAC" w:rsidRPr="0034242C" w:rsidRDefault="0034242C" w:rsidP="003424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42C">
        <w:rPr>
          <w:rFonts w:ascii="Times New Roman" w:hAnsi="Times New Roman" w:cs="Times New Roman"/>
          <w:b/>
          <w:sz w:val="24"/>
          <w:szCs w:val="24"/>
        </w:rPr>
        <w:t>Правильный ответ: 5</w:t>
      </w:r>
    </w:p>
    <w:p w:rsidR="00E16099" w:rsidRPr="0034242C" w:rsidRDefault="00E16099" w:rsidP="0034242C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D263B" w:rsidRPr="0034242C" w:rsidRDefault="00774932" w:rsidP="0034242C">
      <w:pPr>
        <w:pStyle w:val="Default"/>
        <w:ind w:right="-1"/>
        <w:jc w:val="both"/>
        <w:rPr>
          <w:b/>
          <w:u w:val="single"/>
        </w:rPr>
      </w:pPr>
      <w:r w:rsidRPr="0034242C">
        <w:rPr>
          <w:b/>
          <w:u w:val="single"/>
        </w:rPr>
        <w:t xml:space="preserve">1.4 </w:t>
      </w:r>
      <w:r w:rsidR="00CF129A" w:rsidRPr="0034242C">
        <w:rPr>
          <w:b/>
          <w:u w:val="single"/>
        </w:rPr>
        <w:t>Пример задания на установление последовательности</w:t>
      </w:r>
    </w:p>
    <w:p w:rsidR="00CF129A" w:rsidRPr="0034242C" w:rsidRDefault="00CF129A" w:rsidP="0034242C">
      <w:pPr>
        <w:pStyle w:val="Default"/>
        <w:ind w:right="-1"/>
        <w:jc w:val="both"/>
      </w:pPr>
    </w:p>
    <w:p w:rsidR="0034242C" w:rsidRPr="0034242C" w:rsidRDefault="0034242C" w:rsidP="0034242C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34242C">
        <w:rPr>
          <w:rFonts w:ascii="Times New Roman" w:hAnsi="Times New Roman"/>
          <w:sz w:val="24"/>
          <w:szCs w:val="24"/>
        </w:rPr>
        <w:t>Установите правильную последовательность жизненного цикла биржевых сделок: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lastRenderedPageBreak/>
        <w:t xml:space="preserve">Введение заявок в систему биржевых торгов; 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Заключение сделки;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Сверка параметров заявок;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Клиринг (определение взаимных обязательств);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Исполнение сделки;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Проверка достаточности средств;</w:t>
      </w:r>
    </w:p>
    <w:p w:rsidR="0034242C" w:rsidRPr="0034242C" w:rsidRDefault="0034242C" w:rsidP="0034242C">
      <w:pPr>
        <w:pStyle w:val="ac"/>
        <w:numPr>
          <w:ilvl w:val="0"/>
          <w:numId w:val="4"/>
        </w:numPr>
        <w:jc w:val="both"/>
        <w:rPr>
          <w:bCs/>
          <w:sz w:val="24"/>
          <w:szCs w:val="24"/>
        </w:rPr>
      </w:pPr>
      <w:r w:rsidRPr="0034242C">
        <w:rPr>
          <w:bCs/>
          <w:sz w:val="24"/>
          <w:szCs w:val="24"/>
        </w:rPr>
        <w:t>Прием заявок системой биржевых торгов.</w:t>
      </w:r>
    </w:p>
    <w:p w:rsidR="0034242C" w:rsidRPr="0034242C" w:rsidRDefault="0034242C" w:rsidP="0034242C">
      <w:pPr>
        <w:pStyle w:val="Default"/>
        <w:ind w:right="-1"/>
        <w:jc w:val="both"/>
      </w:pPr>
    </w:p>
    <w:p w:rsidR="0034242C" w:rsidRPr="00E216A7" w:rsidRDefault="0034242C" w:rsidP="0034242C">
      <w:pPr>
        <w:pStyle w:val="Default"/>
        <w:ind w:right="-1"/>
        <w:jc w:val="both"/>
        <w:rPr>
          <w:b/>
        </w:rPr>
      </w:pPr>
      <w:r w:rsidRPr="00E216A7">
        <w:rPr>
          <w:b/>
        </w:rPr>
        <w:t xml:space="preserve">Правильный ответ: </w:t>
      </w:r>
      <w:r w:rsidRPr="00E216A7">
        <w:rPr>
          <w:rFonts w:eastAsia="Georgia"/>
          <w:b/>
          <w:lang w:bidi="ru-RU"/>
        </w:rPr>
        <w:t>1, 6, 7, 3, 2, 4, 5</w:t>
      </w:r>
    </w:p>
    <w:p w:rsidR="00687BA0" w:rsidRPr="0034242C" w:rsidRDefault="00687BA0" w:rsidP="0034242C">
      <w:pPr>
        <w:pStyle w:val="Default"/>
        <w:ind w:right="-1"/>
        <w:jc w:val="both"/>
        <w:rPr>
          <w:b/>
          <w:u w:val="single"/>
        </w:rPr>
      </w:pPr>
    </w:p>
    <w:p w:rsidR="00687BA0" w:rsidRPr="0034242C" w:rsidRDefault="00774932" w:rsidP="0034242C">
      <w:pPr>
        <w:pStyle w:val="Default"/>
        <w:ind w:right="-1"/>
        <w:jc w:val="both"/>
        <w:rPr>
          <w:b/>
          <w:u w:val="single"/>
        </w:rPr>
      </w:pPr>
      <w:r w:rsidRPr="0034242C">
        <w:rPr>
          <w:b/>
          <w:u w:val="single"/>
        </w:rPr>
        <w:t xml:space="preserve">1.5 </w:t>
      </w:r>
      <w:r w:rsidR="00687BA0" w:rsidRPr="0034242C">
        <w:rPr>
          <w:b/>
          <w:u w:val="single"/>
        </w:rPr>
        <w:t>Пример задания на установление соответствия</w:t>
      </w:r>
    </w:p>
    <w:p w:rsidR="00687BA0" w:rsidRPr="0034242C" w:rsidRDefault="00687BA0" w:rsidP="0034242C">
      <w:pPr>
        <w:pStyle w:val="Default"/>
        <w:ind w:right="-1"/>
        <w:jc w:val="both"/>
        <w:rPr>
          <w:b/>
          <w:bCs/>
        </w:rPr>
      </w:pPr>
    </w:p>
    <w:p w:rsidR="006279FA" w:rsidRPr="0034242C" w:rsidRDefault="006279FA" w:rsidP="0034242C">
      <w:pPr>
        <w:jc w:val="both"/>
        <w:rPr>
          <w:rFonts w:ascii="Times New Roman" w:hAnsi="Times New Roman" w:cs="Times New Roman"/>
          <w:sz w:val="24"/>
          <w:szCs w:val="24"/>
        </w:rPr>
      </w:pPr>
      <w:r w:rsidRPr="0034242C">
        <w:rPr>
          <w:rFonts w:ascii="Times New Roman" w:hAnsi="Times New Roman" w:cs="Times New Roman"/>
          <w:sz w:val="24"/>
          <w:szCs w:val="24"/>
        </w:rPr>
        <w:t>Установите соответствие между типом фонда (Колонка А) и порядком приема заявок на выдачу, погашение и обмен паев (Колонка Б)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2"/>
        <w:gridCol w:w="4563"/>
      </w:tblGrid>
      <w:tr w:rsidR="006279FA" w:rsidRPr="0034242C" w:rsidTr="00760FC7">
        <w:tc>
          <w:tcPr>
            <w:tcW w:w="4782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Колонка А</w:t>
            </w:r>
          </w:p>
        </w:tc>
        <w:tc>
          <w:tcPr>
            <w:tcW w:w="4563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Колонка Б</w:t>
            </w:r>
          </w:p>
        </w:tc>
      </w:tr>
      <w:tr w:rsidR="006279FA" w:rsidRPr="0034242C" w:rsidTr="00760FC7">
        <w:tc>
          <w:tcPr>
            <w:tcW w:w="4782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42C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4242C">
              <w:rPr>
                <w:rStyle w:val="aa"/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4242C">
              <w:rPr>
                <w:rFonts w:ascii="Times New Roman" w:hAnsi="Times New Roman" w:cs="Times New Roman"/>
                <w:sz w:val="24"/>
                <w:szCs w:val="24"/>
              </w:rPr>
              <w:t>ткрытый паевой инвестиционный фонд</w:t>
            </w:r>
          </w:p>
        </w:tc>
        <w:tc>
          <w:tcPr>
            <w:tcW w:w="4563" w:type="dxa"/>
          </w:tcPr>
          <w:p w:rsidR="006279FA" w:rsidRPr="0034242C" w:rsidRDefault="006279FA" w:rsidP="003424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242C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3424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В </w:t>
            </w:r>
            <w:r w:rsidRPr="0034242C">
              <w:rPr>
                <w:rFonts w:ascii="Times New Roman" w:hAnsi="Times New Roman"/>
                <w:sz w:val="24"/>
                <w:szCs w:val="24"/>
              </w:rPr>
              <w:t>течение срока, определяемого правилами доверительного управления</w:t>
            </w:r>
          </w:p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9FA" w:rsidRPr="0034242C" w:rsidTr="00760FC7">
        <w:tc>
          <w:tcPr>
            <w:tcW w:w="4782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42C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4242C">
              <w:rPr>
                <w:rFonts w:ascii="Times New Roman" w:hAnsi="Times New Roman" w:cs="Times New Roman"/>
                <w:sz w:val="24"/>
                <w:szCs w:val="24"/>
              </w:rPr>
              <w:t>Интервальный паевой инвестиционный фонд</w:t>
            </w:r>
          </w:p>
        </w:tc>
        <w:tc>
          <w:tcPr>
            <w:tcW w:w="4563" w:type="dxa"/>
          </w:tcPr>
          <w:p w:rsidR="006279FA" w:rsidRPr="0034242C" w:rsidRDefault="006279FA" w:rsidP="0034242C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242C">
              <w:rPr>
                <w:rFonts w:ascii="Times New Roman" w:hAnsi="Times New Roman"/>
                <w:b/>
                <w:bCs/>
                <w:sz w:val="24"/>
                <w:szCs w:val="24"/>
              </w:rPr>
              <w:t>B.</w:t>
            </w:r>
            <w:r w:rsidR="00E216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242C">
              <w:rPr>
                <w:rFonts w:ascii="Times New Roman" w:hAnsi="Times New Roman"/>
                <w:sz w:val="24"/>
                <w:szCs w:val="24"/>
              </w:rPr>
              <w:t>Каждый рабочий день</w:t>
            </w:r>
          </w:p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9FA" w:rsidRPr="0034242C" w:rsidTr="00760FC7">
        <w:tc>
          <w:tcPr>
            <w:tcW w:w="4782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42C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4242C">
              <w:rPr>
                <w:rFonts w:ascii="Times New Roman" w:hAnsi="Times New Roman" w:cs="Times New Roman"/>
                <w:sz w:val="24"/>
                <w:szCs w:val="24"/>
              </w:rPr>
              <w:t>Закрытый паевой инвестиционный фонд</w:t>
            </w:r>
          </w:p>
        </w:tc>
        <w:tc>
          <w:tcPr>
            <w:tcW w:w="4563" w:type="dxa"/>
          </w:tcPr>
          <w:p w:rsidR="006279FA" w:rsidRPr="0034242C" w:rsidRDefault="006279FA" w:rsidP="003424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</w:t>
            </w:r>
            <w:r w:rsidR="00E21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42C">
              <w:rPr>
                <w:rFonts w:ascii="Times New Roman" w:hAnsi="Times New Roman" w:cs="Times New Roman"/>
                <w:sz w:val="24"/>
                <w:szCs w:val="24"/>
              </w:rPr>
              <w:t>В случаях, предусмотренных Федеральным законом об инвестиционных фондах</w:t>
            </w:r>
          </w:p>
        </w:tc>
      </w:tr>
    </w:tbl>
    <w:p w:rsidR="00774932" w:rsidRPr="0034242C" w:rsidRDefault="00774932" w:rsidP="0034242C">
      <w:pPr>
        <w:pStyle w:val="Default"/>
        <w:ind w:right="-1"/>
        <w:jc w:val="both"/>
        <w:rPr>
          <w:b/>
        </w:rPr>
      </w:pPr>
    </w:p>
    <w:p w:rsidR="006279FA" w:rsidRPr="0034242C" w:rsidRDefault="006279FA" w:rsidP="0034242C">
      <w:pPr>
        <w:pStyle w:val="Default"/>
        <w:ind w:right="-1"/>
        <w:jc w:val="both"/>
        <w:rPr>
          <w:rFonts w:eastAsia="Georgia"/>
          <w:bCs/>
          <w:lang w:bidi="ru-RU"/>
        </w:rPr>
      </w:pPr>
      <w:r w:rsidRPr="0034242C">
        <w:rPr>
          <w:b/>
        </w:rPr>
        <w:t xml:space="preserve">Ответ: </w:t>
      </w:r>
      <w:r w:rsidRPr="0034242C">
        <w:rPr>
          <w:rFonts w:eastAsia="Georgia"/>
          <w:bCs/>
          <w:lang w:bidi="ru-RU"/>
        </w:rPr>
        <w:t>1-В, 2-А, 3-С</w:t>
      </w:r>
    </w:p>
    <w:p w:rsidR="006279FA" w:rsidRPr="0034242C" w:rsidRDefault="006279FA" w:rsidP="0034242C">
      <w:pPr>
        <w:pStyle w:val="Default"/>
        <w:ind w:right="-1"/>
        <w:jc w:val="both"/>
        <w:rPr>
          <w:b/>
        </w:rPr>
      </w:pPr>
    </w:p>
    <w:p w:rsidR="00774932" w:rsidRPr="0034242C" w:rsidRDefault="00774932" w:rsidP="00E216A7">
      <w:pPr>
        <w:pStyle w:val="Default"/>
        <w:ind w:right="-1"/>
        <w:jc w:val="center"/>
        <w:rPr>
          <w:b/>
          <w:bCs/>
          <w:color w:val="auto"/>
        </w:rPr>
      </w:pPr>
      <w:r w:rsidRPr="0034242C">
        <w:rPr>
          <w:b/>
          <w:bCs/>
          <w:color w:val="auto"/>
        </w:rPr>
        <w:t>2. Пример задани</w:t>
      </w:r>
      <w:r w:rsidR="00AC074C" w:rsidRPr="0034242C">
        <w:rPr>
          <w:b/>
          <w:bCs/>
          <w:color w:val="auto"/>
        </w:rPr>
        <w:t>я</w:t>
      </w:r>
      <w:r w:rsidRPr="0034242C">
        <w:rPr>
          <w:b/>
          <w:bCs/>
          <w:color w:val="auto"/>
        </w:rPr>
        <w:t xml:space="preserve"> практического этапа профессионального экзамена</w:t>
      </w:r>
    </w:p>
    <w:p w:rsidR="001C10A6" w:rsidRPr="0034242C" w:rsidRDefault="001C10A6" w:rsidP="0034242C">
      <w:pPr>
        <w:pStyle w:val="Default"/>
        <w:ind w:right="-1"/>
        <w:jc w:val="both"/>
        <w:rPr>
          <w:bCs/>
          <w:color w:val="auto"/>
        </w:rPr>
      </w:pPr>
    </w:p>
    <w:p w:rsidR="0034242C" w:rsidRPr="0034242C" w:rsidRDefault="0034242C" w:rsidP="0034242C">
      <w:pPr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242C">
        <w:rPr>
          <w:rFonts w:ascii="Times New Roman" w:eastAsia="Calibri" w:hAnsi="Times New Roman" w:cs="Times New Roman"/>
          <w:iCs/>
          <w:sz w:val="24"/>
          <w:szCs w:val="24"/>
        </w:rPr>
        <w:t>Спот-цена ак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ции 300 руб., ставка без риска —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 xml:space="preserve"> 10% годовых. Номинал форвардного контракта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 xml:space="preserve"> —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 xml:space="preserve"> 100 акций. Фактическая форвардная цена одной акции с поставко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й через 3 месяца равна 312 руб.</w:t>
      </w:r>
    </w:p>
    <w:p w:rsidR="0034242C" w:rsidRPr="0034242C" w:rsidRDefault="0034242C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i/>
          <w:sz w:val="24"/>
          <w:szCs w:val="24"/>
        </w:rPr>
        <w:t>Требуется:</w:t>
      </w:r>
    </w:p>
    <w:p w:rsidR="00E216A7" w:rsidRDefault="00E216A7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34242C" w:rsidRPr="0034242C" w:rsidRDefault="0034242C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>Определить, возможен ли арбитраж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34242C" w:rsidRPr="0034242C" w:rsidRDefault="0034242C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2.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 xml:space="preserve"> Перечислить действия арбитражера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34242C" w:rsidRPr="0034242C" w:rsidRDefault="0034242C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3.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 xml:space="preserve"> Определить какую прибыль может получить арбитражер на момент исполнения контракта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34242C" w:rsidRPr="0034242C" w:rsidRDefault="0034242C" w:rsidP="00E21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4.</w:t>
      </w:r>
      <w:r w:rsidRPr="0034242C">
        <w:rPr>
          <w:rFonts w:ascii="Times New Roman" w:eastAsia="Calibri" w:hAnsi="Times New Roman" w:cs="Times New Roman"/>
          <w:iCs/>
          <w:sz w:val="24"/>
          <w:szCs w:val="24"/>
        </w:rPr>
        <w:t xml:space="preserve"> Определить какую прибыль может получить арбитражер на момент заключения контракта</w:t>
      </w:r>
      <w:r w:rsidR="00E216A7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:rsidR="0034242C" w:rsidRPr="0034242C" w:rsidRDefault="0034242C" w:rsidP="00E216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Ответы на вопросы 3 и 4 указать числом, без обозначений, с точностью до второго знака после запятой.</w:t>
      </w:r>
    </w:p>
    <w:p w:rsidR="00E216A7" w:rsidRDefault="00E216A7" w:rsidP="00E216A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242C" w:rsidRPr="0034242C" w:rsidRDefault="0034242C" w:rsidP="00E216A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242C">
        <w:rPr>
          <w:rFonts w:ascii="Times New Roman" w:eastAsia="Calibri" w:hAnsi="Times New Roman" w:cs="Times New Roman"/>
          <w:b/>
          <w:sz w:val="24"/>
          <w:szCs w:val="24"/>
        </w:rPr>
        <w:t>Модельный ответ.</w:t>
      </w:r>
    </w:p>
    <w:p w:rsidR="0034242C" w:rsidRPr="0034242C" w:rsidRDefault="0034242C" w:rsidP="00E216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Ответ к вопросу1: Да</w:t>
      </w:r>
    </w:p>
    <w:p w:rsidR="0034242C" w:rsidRPr="0034242C" w:rsidRDefault="0034242C" w:rsidP="00E216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Ответ к вопросу2</w:t>
      </w:r>
      <w:r w:rsidRPr="0034242C">
        <w:rPr>
          <w:rFonts w:ascii="Times New Roman" w:eastAsia="Calibri" w:hAnsi="Times New Roman" w:cs="Times New Roman"/>
          <w:sz w:val="24"/>
          <w:szCs w:val="24"/>
        </w:rPr>
        <w:t>: Продать форвард, привлечь зае</w:t>
      </w:r>
      <w:r w:rsidRPr="0034242C">
        <w:rPr>
          <w:rFonts w:ascii="Times New Roman" w:eastAsia="Calibri" w:hAnsi="Times New Roman" w:cs="Times New Roman"/>
          <w:sz w:val="24"/>
          <w:szCs w:val="24"/>
        </w:rPr>
        <w:t>м/кредит и купить акции на спот рынке</w:t>
      </w:r>
    </w:p>
    <w:p w:rsidR="0034242C" w:rsidRPr="0034242C" w:rsidRDefault="0034242C" w:rsidP="00E216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Ответ к вопросу3: 450</w:t>
      </w:r>
    </w:p>
    <w:p w:rsidR="0034242C" w:rsidRPr="0034242C" w:rsidRDefault="0034242C" w:rsidP="00E216A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242C">
        <w:rPr>
          <w:rFonts w:ascii="Times New Roman" w:eastAsia="Calibri" w:hAnsi="Times New Roman" w:cs="Times New Roman"/>
          <w:sz w:val="24"/>
          <w:szCs w:val="24"/>
        </w:rPr>
        <w:t>Ответ к вопросу4: 439,02</w:t>
      </w:r>
    </w:p>
    <w:sectPr w:rsidR="0034242C" w:rsidRPr="0034242C" w:rsidSect="00014DA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50E" w:rsidRDefault="00D9450E" w:rsidP="00014DA2">
      <w:pPr>
        <w:spacing w:after="0" w:line="240" w:lineRule="auto"/>
      </w:pPr>
      <w:r>
        <w:separator/>
      </w:r>
    </w:p>
  </w:endnote>
  <w:endnote w:type="continuationSeparator" w:id="0">
    <w:p w:rsidR="00D9450E" w:rsidRDefault="00D9450E" w:rsidP="0001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376018"/>
      <w:docPartObj>
        <w:docPartGallery w:val="Page Numbers (Bottom of Page)"/>
        <w:docPartUnique/>
      </w:docPartObj>
    </w:sdtPr>
    <w:sdtEndPr/>
    <w:sdtContent>
      <w:p w:rsidR="00014DA2" w:rsidRDefault="00014D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6A7">
          <w:rPr>
            <w:noProof/>
          </w:rPr>
          <w:t>2</w:t>
        </w:r>
        <w:r>
          <w:fldChar w:fldCharType="end"/>
        </w:r>
      </w:p>
    </w:sdtContent>
  </w:sdt>
  <w:p w:rsidR="00014DA2" w:rsidRDefault="00014D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50E" w:rsidRDefault="00D9450E" w:rsidP="00014DA2">
      <w:pPr>
        <w:spacing w:after="0" w:line="240" w:lineRule="auto"/>
      </w:pPr>
      <w:r>
        <w:separator/>
      </w:r>
    </w:p>
  </w:footnote>
  <w:footnote w:type="continuationSeparator" w:id="0">
    <w:p w:rsidR="00D9450E" w:rsidRDefault="00D9450E" w:rsidP="0001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A93"/>
    <w:multiLevelType w:val="hybridMultilevel"/>
    <w:tmpl w:val="E69C7E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63436"/>
    <w:multiLevelType w:val="hybridMultilevel"/>
    <w:tmpl w:val="73725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22782"/>
    <w:multiLevelType w:val="hybridMultilevel"/>
    <w:tmpl w:val="E1CAA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82676"/>
    <w:multiLevelType w:val="hybridMultilevel"/>
    <w:tmpl w:val="1B7DDDC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F8"/>
    <w:rsid w:val="00014DA2"/>
    <w:rsid w:val="00025081"/>
    <w:rsid w:val="000D70CA"/>
    <w:rsid w:val="001077F7"/>
    <w:rsid w:val="001529F9"/>
    <w:rsid w:val="001C10A6"/>
    <w:rsid w:val="00253429"/>
    <w:rsid w:val="0034242C"/>
    <w:rsid w:val="00381F7C"/>
    <w:rsid w:val="003C7142"/>
    <w:rsid w:val="003D2B41"/>
    <w:rsid w:val="00411CF8"/>
    <w:rsid w:val="00465295"/>
    <w:rsid w:val="0055606B"/>
    <w:rsid w:val="00581C81"/>
    <w:rsid w:val="006279FA"/>
    <w:rsid w:val="00687BA0"/>
    <w:rsid w:val="006A3EAC"/>
    <w:rsid w:val="00752BD5"/>
    <w:rsid w:val="00774932"/>
    <w:rsid w:val="007F5A55"/>
    <w:rsid w:val="007F6A48"/>
    <w:rsid w:val="00806FF3"/>
    <w:rsid w:val="00851715"/>
    <w:rsid w:val="009472FE"/>
    <w:rsid w:val="0096168F"/>
    <w:rsid w:val="00A21E8D"/>
    <w:rsid w:val="00AC074C"/>
    <w:rsid w:val="00B8623A"/>
    <w:rsid w:val="00BA6616"/>
    <w:rsid w:val="00C24E39"/>
    <w:rsid w:val="00CF129A"/>
    <w:rsid w:val="00D9450E"/>
    <w:rsid w:val="00E16099"/>
    <w:rsid w:val="00E216A7"/>
    <w:rsid w:val="00E87C57"/>
    <w:rsid w:val="00E935F8"/>
    <w:rsid w:val="00EE3BF6"/>
    <w:rsid w:val="00FC119B"/>
    <w:rsid w:val="00FD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8597"/>
  <w15:chartTrackingRefBased/>
  <w15:docId w15:val="{6CBC91D7-ECCC-4FDD-97E8-EC2836E5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26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25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DA2"/>
  </w:style>
  <w:style w:type="paragraph" w:styleId="a6">
    <w:name w:val="footer"/>
    <w:basedOn w:val="a"/>
    <w:link w:val="a7"/>
    <w:uiPriority w:val="99"/>
    <w:unhideWhenUsed/>
    <w:rsid w:val="0001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DA2"/>
  </w:style>
  <w:style w:type="paragraph" w:styleId="a8">
    <w:name w:val="Balloon Text"/>
    <w:basedOn w:val="a"/>
    <w:link w:val="a9"/>
    <w:uiPriority w:val="99"/>
    <w:semiHidden/>
    <w:unhideWhenUsed/>
    <w:rsid w:val="0094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472FE"/>
    <w:rPr>
      <w:rFonts w:ascii="Segoe UI" w:hAnsi="Segoe UI" w:cs="Segoe UI"/>
      <w:sz w:val="18"/>
      <w:szCs w:val="18"/>
    </w:rPr>
  </w:style>
  <w:style w:type="character" w:customStyle="1" w:styleId="aa">
    <w:name w:val="Цветовое выделение"/>
    <w:uiPriority w:val="99"/>
    <w:rsid w:val="006279FA"/>
    <w:rPr>
      <w:b/>
      <w:color w:val="26282F"/>
    </w:rPr>
  </w:style>
  <w:style w:type="paragraph" w:styleId="ab">
    <w:name w:val="No Spacing"/>
    <w:uiPriority w:val="1"/>
    <w:qFormat/>
    <w:rsid w:val="006279FA"/>
    <w:pPr>
      <w:spacing w:after="0" w:line="240" w:lineRule="auto"/>
    </w:pPr>
    <w:rPr>
      <w:rFonts w:eastAsiaTheme="minorEastAsia" w:cs="Times New Roman"/>
    </w:rPr>
  </w:style>
  <w:style w:type="paragraph" w:styleId="ac">
    <w:name w:val="List Paragraph"/>
    <w:aliases w:val="Bullet 1,Use Case List Paragraph,Нумерованный,маркировка1,Heading Bullet,UL,Абзац маркированнный,Предусловия,Шаг процесса,1,Table-Normal,RSHB_Table-Normal,Bullet List,FooterText,numbered,Bullet Number,Индексы,Num Bullet 1,Пункт,List1,List11"/>
    <w:basedOn w:val="a"/>
    <w:link w:val="ad"/>
    <w:uiPriority w:val="34"/>
    <w:qFormat/>
    <w:rsid w:val="0055606B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aliases w:val="Bullet 1 Знак,Use Case List Paragraph Знак,Нумерованный Знак,маркировка1 Знак,Heading Bullet Знак,UL Знак,Абзац маркированнный Знак,Предусловия Знак,Шаг процесса Знак,1 Знак,Table-Normal Знак,RSHB_Table-Normal Знак,Bullet List Знак"/>
    <w:link w:val="ac"/>
    <w:uiPriority w:val="34"/>
    <w:qFormat/>
    <w:locked/>
    <w:rsid w:val="0055606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e">
    <w:name w:val="Plain Text"/>
    <w:basedOn w:val="a"/>
    <w:link w:val="af"/>
    <w:rsid w:val="0034242C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34242C"/>
    <w:rPr>
      <w:rFonts w:ascii="Courier New" w:eastAsiaTheme="minorEastAsia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</dc:creator>
  <cp:keywords/>
  <dc:description/>
  <cp:lastModifiedBy>MFC</cp:lastModifiedBy>
  <cp:revision>6</cp:revision>
  <cp:lastPrinted>2026-05-05T10:44:00Z</cp:lastPrinted>
  <dcterms:created xsi:type="dcterms:W3CDTF">2026-09-29T18:13:00Z</dcterms:created>
  <dcterms:modified xsi:type="dcterms:W3CDTF">2026-09-29T18:40:00Z</dcterms:modified>
</cp:coreProperties>
</file>