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4FD" w:rsidRDefault="00DE64FD">
      <w:pPr>
        <w:pStyle w:val="ConsPlusTitlePage"/>
      </w:pPr>
      <w:r>
        <w:t>До</w:t>
      </w:r>
      <w:bookmarkStart w:id="0" w:name="_GoBack"/>
      <w:bookmarkEnd w:id="0"/>
      <w:r>
        <w:t xml:space="preserve">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E64FD" w:rsidRDefault="00DE64FD">
      <w:pPr>
        <w:pStyle w:val="ConsPlusNormal"/>
        <w:jc w:val="both"/>
        <w:outlineLvl w:val="0"/>
      </w:pPr>
    </w:p>
    <w:p w:rsidR="00DE64FD" w:rsidRDefault="00DE64FD">
      <w:pPr>
        <w:pStyle w:val="ConsPlusNormal"/>
        <w:outlineLvl w:val="0"/>
      </w:pPr>
      <w:r>
        <w:t>Зарегистрировано в Минюсте России 29 декабря 2016 г. N 45042</w:t>
      </w:r>
    </w:p>
    <w:p w:rsidR="00DE64FD" w:rsidRDefault="00DE64F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64FD" w:rsidRDefault="00DE64FD">
      <w:pPr>
        <w:pStyle w:val="ConsPlusNormal"/>
        <w:jc w:val="both"/>
      </w:pPr>
    </w:p>
    <w:p w:rsidR="00DE64FD" w:rsidRDefault="00DE64FD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DE64FD" w:rsidRDefault="00DE64FD">
      <w:pPr>
        <w:pStyle w:val="ConsPlusTitle"/>
        <w:jc w:val="center"/>
      </w:pPr>
    </w:p>
    <w:p w:rsidR="00DE64FD" w:rsidRDefault="00DE64FD">
      <w:pPr>
        <w:pStyle w:val="ConsPlusTitle"/>
        <w:jc w:val="center"/>
      </w:pPr>
      <w:r>
        <w:t>ПРИКАЗ</w:t>
      </w:r>
    </w:p>
    <w:p w:rsidR="00DE64FD" w:rsidRDefault="00DE64FD">
      <w:pPr>
        <w:pStyle w:val="ConsPlusTitle"/>
        <w:jc w:val="center"/>
      </w:pPr>
      <w:proofErr w:type="gramStart"/>
      <w:r>
        <w:t>от</w:t>
      </w:r>
      <w:proofErr w:type="gramEnd"/>
      <w:r>
        <w:t xml:space="preserve"> 1 декабря 2016 г. N 701н</w:t>
      </w:r>
    </w:p>
    <w:p w:rsidR="00DE64FD" w:rsidRDefault="00DE64FD">
      <w:pPr>
        <w:pStyle w:val="ConsPlusTitle"/>
        <w:jc w:val="center"/>
      </w:pPr>
    </w:p>
    <w:p w:rsidR="00DE64FD" w:rsidRDefault="00DE64FD">
      <w:pPr>
        <w:pStyle w:val="ConsPlusTitle"/>
        <w:jc w:val="center"/>
      </w:pPr>
      <w:r>
        <w:t>ОБ УТВЕРЖДЕНИИ ПОЛОЖЕНИЯ</w:t>
      </w:r>
    </w:p>
    <w:p w:rsidR="00DE64FD" w:rsidRDefault="00DE64FD">
      <w:pPr>
        <w:pStyle w:val="ConsPlusTitle"/>
        <w:jc w:val="center"/>
      </w:pPr>
      <w:r>
        <w:t>ОБ АПЕЛЛЯЦИОННОЙ КОМИССИИ ПО РАССМОТРЕНИЮ ЖАЛОБ,</w:t>
      </w:r>
    </w:p>
    <w:p w:rsidR="00DE64FD" w:rsidRDefault="00DE64FD">
      <w:pPr>
        <w:pStyle w:val="ConsPlusTitle"/>
        <w:jc w:val="center"/>
      </w:pPr>
      <w:r>
        <w:t>СВЯЗАННЫХ С РЕЗУЛЬТАТАМИ ПРОХОЖДЕНИЯ ПРОФЕССИОНАЛЬНОГО</w:t>
      </w:r>
    </w:p>
    <w:p w:rsidR="00DE64FD" w:rsidRDefault="00DE64FD">
      <w:pPr>
        <w:pStyle w:val="ConsPlusTitle"/>
        <w:jc w:val="center"/>
      </w:pPr>
      <w:r>
        <w:t>ЭКЗАМЕНА И ВЫДАЧЕЙ СВИДЕТЕЛЬСТВА О КВАЛИФИКАЦИИ</w:t>
      </w:r>
    </w:p>
    <w:p w:rsidR="00DE64FD" w:rsidRDefault="00DE64FD">
      <w:pPr>
        <w:pStyle w:val="ConsPlusNormal"/>
        <w:jc w:val="both"/>
      </w:pPr>
    </w:p>
    <w:p w:rsidR="00DE64FD" w:rsidRDefault="00DE64FD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5 части 1 статьи 9</w:t>
        </w:r>
      </w:hyperlink>
      <w:r>
        <w:t xml:space="preserve"> Федерального закона от 3 июля 2016 г. N 238-ФЗ "О независимой оценке квалификации" (Собрание законодательства Российской Федерации, 2016, N 27, ст. 4171) приказываю: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0">
        <w:r>
          <w:rPr>
            <w:color w:val="0000FF"/>
          </w:rPr>
          <w:t>Положение</w:t>
        </w:r>
      </w:hyperlink>
      <w:r>
        <w:t xml:space="preserve"> об апелляционной комиссии по рассмотрению жалоб, связанных с результатами прохождения профессионального экзамена и выдачей свидетельства о квалификации, согласно приложению.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2. Настоящий приказ вступает в силу с 1 января 2017 года.</w:t>
      </w:r>
    </w:p>
    <w:p w:rsidR="00DE64FD" w:rsidRDefault="00DE64FD">
      <w:pPr>
        <w:pStyle w:val="ConsPlusNormal"/>
        <w:jc w:val="both"/>
      </w:pPr>
    </w:p>
    <w:p w:rsidR="00DE64FD" w:rsidRDefault="00DE64FD">
      <w:pPr>
        <w:pStyle w:val="ConsPlusNormal"/>
        <w:jc w:val="right"/>
      </w:pPr>
      <w:r>
        <w:t>Министр</w:t>
      </w:r>
    </w:p>
    <w:p w:rsidR="00DE64FD" w:rsidRDefault="00DE64FD">
      <w:pPr>
        <w:pStyle w:val="ConsPlusNormal"/>
        <w:jc w:val="right"/>
      </w:pPr>
      <w:r>
        <w:t>М.А.ТОПИЛИН</w:t>
      </w:r>
    </w:p>
    <w:p w:rsidR="00DE64FD" w:rsidRDefault="00DE64FD">
      <w:pPr>
        <w:pStyle w:val="ConsPlusNormal"/>
        <w:jc w:val="both"/>
      </w:pPr>
    </w:p>
    <w:p w:rsidR="00DE64FD" w:rsidRDefault="00DE64FD">
      <w:pPr>
        <w:pStyle w:val="ConsPlusNormal"/>
        <w:jc w:val="both"/>
      </w:pPr>
    </w:p>
    <w:p w:rsidR="00DE64FD" w:rsidRDefault="00DE64FD">
      <w:pPr>
        <w:pStyle w:val="ConsPlusNormal"/>
        <w:jc w:val="both"/>
      </w:pPr>
    </w:p>
    <w:p w:rsidR="00DE64FD" w:rsidRDefault="00DE64FD">
      <w:pPr>
        <w:pStyle w:val="ConsPlusNormal"/>
        <w:jc w:val="both"/>
      </w:pPr>
    </w:p>
    <w:p w:rsidR="00DE64FD" w:rsidRDefault="00DE64FD">
      <w:pPr>
        <w:pStyle w:val="ConsPlusNormal"/>
        <w:jc w:val="both"/>
      </w:pPr>
    </w:p>
    <w:p w:rsidR="00DE64FD" w:rsidRDefault="00DE64FD">
      <w:pPr>
        <w:pStyle w:val="ConsPlusNormal"/>
        <w:jc w:val="right"/>
        <w:outlineLvl w:val="0"/>
      </w:pPr>
      <w:r>
        <w:t>Приложение</w:t>
      </w:r>
    </w:p>
    <w:p w:rsidR="00DE64FD" w:rsidRDefault="00DE64FD">
      <w:pPr>
        <w:pStyle w:val="ConsPlusNormal"/>
        <w:jc w:val="right"/>
      </w:pPr>
      <w:proofErr w:type="gramStart"/>
      <w:r>
        <w:t>к</w:t>
      </w:r>
      <w:proofErr w:type="gramEnd"/>
      <w:r>
        <w:t xml:space="preserve"> приказу Министерства труда</w:t>
      </w:r>
    </w:p>
    <w:p w:rsidR="00DE64FD" w:rsidRDefault="00DE64FD">
      <w:pPr>
        <w:pStyle w:val="ConsPlusNormal"/>
        <w:jc w:val="right"/>
      </w:pPr>
      <w:proofErr w:type="gramStart"/>
      <w:r>
        <w:t>и</w:t>
      </w:r>
      <w:proofErr w:type="gramEnd"/>
      <w:r>
        <w:t xml:space="preserve"> социальной защиты Российской Федерации</w:t>
      </w:r>
    </w:p>
    <w:p w:rsidR="00DE64FD" w:rsidRDefault="00DE64FD">
      <w:pPr>
        <w:pStyle w:val="ConsPlusNormal"/>
        <w:jc w:val="right"/>
      </w:pPr>
      <w:proofErr w:type="gramStart"/>
      <w:r>
        <w:t>от</w:t>
      </w:r>
      <w:proofErr w:type="gramEnd"/>
      <w:r>
        <w:t xml:space="preserve"> 1 декабря 2016 г. N 701н</w:t>
      </w:r>
    </w:p>
    <w:p w:rsidR="00DE64FD" w:rsidRDefault="00DE64FD">
      <w:pPr>
        <w:pStyle w:val="ConsPlusNormal"/>
        <w:jc w:val="both"/>
      </w:pPr>
    </w:p>
    <w:p w:rsidR="00DE64FD" w:rsidRDefault="00DE64FD">
      <w:pPr>
        <w:pStyle w:val="ConsPlusTitle"/>
        <w:jc w:val="center"/>
      </w:pPr>
      <w:bookmarkStart w:id="1" w:name="P30"/>
      <w:bookmarkEnd w:id="1"/>
      <w:r>
        <w:t>ПОЛОЖЕНИЕ</w:t>
      </w:r>
    </w:p>
    <w:p w:rsidR="00DE64FD" w:rsidRDefault="00DE64FD">
      <w:pPr>
        <w:pStyle w:val="ConsPlusTitle"/>
        <w:jc w:val="center"/>
      </w:pPr>
      <w:r>
        <w:t>ОБ АПЕЛЛЯЦИОННОЙ КОМИССИИ ПО РАССМОТРЕНИЮ ЖАЛОБ,</w:t>
      </w:r>
    </w:p>
    <w:p w:rsidR="00DE64FD" w:rsidRDefault="00DE64FD">
      <w:pPr>
        <w:pStyle w:val="ConsPlusTitle"/>
        <w:jc w:val="center"/>
      </w:pPr>
      <w:r>
        <w:t>СВЯЗАННЫХ С РЕЗУЛЬТАТАМИ ПРОХОЖДЕНИЯ ПРОФЕССИОНАЛЬНОГО</w:t>
      </w:r>
    </w:p>
    <w:p w:rsidR="00DE64FD" w:rsidRDefault="00DE64FD">
      <w:pPr>
        <w:pStyle w:val="ConsPlusTitle"/>
        <w:jc w:val="center"/>
      </w:pPr>
      <w:r>
        <w:t>ЭКЗАМЕНА И ВЫДАЧЕЙ СВИДЕТЕЛЬСТВА О КВАЛИФИКАЦИИ</w:t>
      </w:r>
    </w:p>
    <w:p w:rsidR="00DE64FD" w:rsidRDefault="00DE64FD">
      <w:pPr>
        <w:pStyle w:val="ConsPlusNormal"/>
        <w:jc w:val="both"/>
      </w:pPr>
    </w:p>
    <w:p w:rsidR="00DE64FD" w:rsidRDefault="00DE64FD">
      <w:pPr>
        <w:pStyle w:val="ConsPlusNormal"/>
        <w:ind w:firstLine="540"/>
        <w:jc w:val="both"/>
      </w:pPr>
      <w:r>
        <w:t>1. Настоящее Положение устанавливает порядок формирования и осуществления деятельности апелляционной комиссии по рассмотрению жалоб, связанных с результатами прохождения профессионального экзамена и выдачей свидетельства о квалификации (далее - Комиссия).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 xml:space="preserve">2. Комиссия создается </w:t>
      </w:r>
      <w:hyperlink r:id="rId6">
        <w:r>
          <w:rPr>
            <w:color w:val="0000FF"/>
          </w:rPr>
          <w:t>советом</w:t>
        </w:r>
      </w:hyperlink>
      <w:r>
        <w:t xml:space="preserve"> по профессиональным квалификациям (далее - Совет), который обеспечивает ее деятельность.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 xml:space="preserve">3. В своей работе Комиссия руководствуется </w:t>
      </w:r>
      <w:hyperlink r:id="rId7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приказами Министерства труда и социальной защиты Российской Федерации, настоящим Положением.</w:t>
      </w:r>
    </w:p>
    <w:p w:rsidR="00DE64FD" w:rsidRDefault="00DE64FD">
      <w:pPr>
        <w:pStyle w:val="ConsPlusNormal"/>
        <w:spacing w:before="220"/>
        <w:ind w:firstLine="540"/>
        <w:jc w:val="both"/>
      </w:pPr>
      <w:bookmarkStart w:id="2" w:name="P38"/>
      <w:bookmarkEnd w:id="2"/>
      <w:r>
        <w:t xml:space="preserve">4. Комиссия рассматривает жалобы, поступившие в письменном виде от соискателей, работодателей, иных физических и юридических лиц, за счет средств которых проводился </w:t>
      </w:r>
      <w:r>
        <w:lastRenderedPageBreak/>
        <w:t>профессиональный экзамен, либо их законных представителей (далее - заявитель) на действия (бездействия) центра оценки квалификаций (далее - Центр), по следующим основаниям:</w:t>
      </w:r>
    </w:p>
    <w:p w:rsidR="00DE64FD" w:rsidRDefault="00DE64FD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отказ соискателю в приеме документов на проведение профессионального экзамена;</w:t>
      </w:r>
    </w:p>
    <w:p w:rsidR="00DE64FD" w:rsidRDefault="00DE64FD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несогласие с решениями, принятыми по итогам прохождения профессионального экзамена;</w:t>
      </w:r>
    </w:p>
    <w:p w:rsidR="00DE64FD" w:rsidRDefault="00DE64FD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несоблюдение установленного порядка проведения профессионального экзамена;</w:t>
      </w:r>
    </w:p>
    <w:p w:rsidR="00DE64FD" w:rsidRDefault="00DE64FD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 xml:space="preserve">) нарушение сроков выдачи свидетельства о квалификации или отказ в выдаче его дубликата, несоответствие бланка свидетельства о квалификации и приложения к нему установленной </w:t>
      </w:r>
      <w:hyperlink r:id="rId8">
        <w:r>
          <w:rPr>
            <w:color w:val="0000FF"/>
          </w:rPr>
          <w:t>форме</w:t>
        </w:r>
      </w:hyperlink>
      <w:r>
        <w:t>;</w:t>
      </w:r>
    </w:p>
    <w:p w:rsidR="00DE64FD" w:rsidRDefault="00DE64FD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отсутствие информации о выданном свидетельстве о квалификации в реестре сведений о проведении независимой оценки квалификации (далее - Реестр).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5. Информация о возможности подать жалобу в Комиссию размещается в Реестре в информационно-телекоммуникационной сети "Интернет" (далее - сеть "Интернет") и на сайтах Центра и Совета в сети "Интернет".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6. Комиссия информирует заявителя по указанному в жалобе адресу о регистрации принятой жалобы в течение семи рабочих дней со дня ее получения.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7. Рассмотрение жалобы и принятие по ней решения об апелляции осуществляется Комиссией в течение шестидесяти календарных дней со дня регистрации жалобы.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8. Комиссия осуществляет следующие функции:</w:t>
      </w:r>
    </w:p>
    <w:p w:rsidR="00DE64FD" w:rsidRDefault="00DE64FD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рассматривает жалобы;</w:t>
      </w:r>
    </w:p>
    <w:p w:rsidR="00DE64FD" w:rsidRDefault="00DE64FD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по результатам рассмотрения выносит решения о рассмотрении апелляции;</w:t>
      </w:r>
    </w:p>
    <w:p w:rsidR="00DE64FD" w:rsidRDefault="00DE64FD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информирует заявителя о рассмотрении (результатах рассмотрения) жалобы путем направления протокола (выписки из протокола) заседания Комиссии, содержащего решение о рассмотрении апелляции по адресу, указанному в жалобе.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9. Комиссия рассматривает жалобу и вправе принять решение об удовлетворении жалобы (полностью или частично) или об отказе в удовлетворении жалобы.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10. Решение об отказе в удовлетворении жалобы принимается в следующих случаях:</w:t>
      </w:r>
    </w:p>
    <w:p w:rsidR="00DE64FD" w:rsidRDefault="00DE64FD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решения, действия (бездействие) Центра признаны обоснованными;</w:t>
      </w:r>
    </w:p>
    <w:p w:rsidR="00DE64FD" w:rsidRDefault="00DE64FD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предмет жалобы не соответствует основаниям, указанным в </w:t>
      </w:r>
      <w:hyperlink w:anchor="P38">
        <w:r>
          <w:rPr>
            <w:color w:val="0000FF"/>
          </w:rPr>
          <w:t>пункте 4</w:t>
        </w:r>
      </w:hyperlink>
      <w:r>
        <w:t xml:space="preserve"> настоящего Положения, или жалоба подана лицом, не указанным в </w:t>
      </w:r>
      <w:hyperlink w:anchor="P38">
        <w:r>
          <w:rPr>
            <w:color w:val="0000FF"/>
          </w:rPr>
          <w:t>пункте 4</w:t>
        </w:r>
      </w:hyperlink>
      <w:r>
        <w:t xml:space="preserve"> настоящего Положения;</w:t>
      </w:r>
    </w:p>
    <w:p w:rsidR="00DE64FD" w:rsidRDefault="00DE64FD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решения, действия (бездействие) Центра обжалованы в судебном порядке.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11. В состав Комиссии входят председатель Комиссии, заместители председателя Комиссии, секретарь Комиссии и иные члены Комиссии.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В состав Комиссии включаются представители работодателей, профессиональных союзов, иных организаций.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Членом Комиссии не может быть лицо, являющееся членом экспертной комиссии, созданной Советом для проведения профессионального экзамена по решению Национального совета при Президенте Российской Федерации по профессиональным квалификациям.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12. Количественный состав Комиссии не может быть менее пяти человек.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13. Персональный состав Комиссии и ее председатель утверждаются Советом. Председатель Комиссии назначает заместителей председателя и секретаря Комиссии.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lastRenderedPageBreak/>
        <w:t>Председатель Комиссии организует работу Комиссии, распределяет обязанности между членами Комиссии, осуществляет контроль над работой Комиссии в соответствии с настоящим Положением.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14. Члены Комиссии должны быть независимы от любого воздействия, которое оказывает или может оказать влияние на принимаемые Комиссией решения.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В случае, если у члена Комиссии возможно возникновение конфликта интересов, который может повлиять на принимаемое решение в отношении поданной жалобы, рассмотрение которой включено в повестку дня заседания Комиссии, он обязан до начала заседания заявить об этом. В таком случае соответствующий член Комиссии не принимает участия в голосовании по данному вопросу, а указанное заявление члена Комиссии отражается в протоколе заседания Комиссии.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15. Заседания Комиссии проводятся по мере необходимости и считаются правомочными, если на нем присутствует не менее половины ее членов.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16. Секретарь Комиссии организует проведение заседаний Комиссии, формирует повестку дня заседания, осуществляет подготовку и направление материалов членам Комиссии и письменно информирует членов Комиссии и заявителя о дате, времени и месте проведения очередного заседания не позднее десяти календарных дней до заседания Комиссии.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При подготовке заседания Комиссии секретарь Комиссии вправе запросить дополнительные материалы по жалобе у Центра и (или) заявителя.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17. Заседания Комиссии проводятся председателем Комиссии либо при отсутствии председателя Комиссии его заместителем.</w:t>
      </w:r>
    </w:p>
    <w:p w:rsidR="00DE64FD" w:rsidRDefault="00DE64FD">
      <w:pPr>
        <w:pStyle w:val="ConsPlusNormal"/>
        <w:spacing w:before="220"/>
        <w:ind w:firstLine="540"/>
        <w:jc w:val="both"/>
      </w:pPr>
      <w:bookmarkStart w:id="3" w:name="P68"/>
      <w:bookmarkEnd w:id="3"/>
      <w:r>
        <w:t>18. Член Комиссии в случае невозможности присутствия на заседании лично имеет право участвовать в заседании удаленно с использованием информационно-коммуникационных технологий, обеспечивающих двустороннюю передачу видео- и аудиосигнала, либо заблаговременно представить свое мнение по рассматриваемым вопросам в письменной форме или в форме электронного документа, подписанного электронной подписью.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19. Члены Комиссии участвуют в работе Комиссии на безвозмездной основе.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 xml:space="preserve">20. Решения Комиссии принимаются большинством голосов ее членов, участвующих в заседании, в том числе в формах, предусмотренных </w:t>
      </w:r>
      <w:hyperlink w:anchor="P68">
        <w:r>
          <w:rPr>
            <w:color w:val="0000FF"/>
          </w:rPr>
          <w:t>пунктом 18</w:t>
        </w:r>
      </w:hyperlink>
      <w:r>
        <w:t xml:space="preserve"> настоящего Положения, с учетом представленного в письменной форме или в форме электронного документа мнения отсутствующих членов Комиссии (при наличии). В случае равенства голосов решающим является голос председательствующего на заседании Комиссии. Голосование проводится в отсутствие заявителя.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21. Принимаемые на заседаниях Комиссии решения оформляются протоколом, который подписывается председательствующим на заседании Комиссии и секретарем Комиссии. Протоколы заседаний Комиссии рассылаются членам Комиссии.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22. Решение Комиссии является обязательным для Центра и направляется в Центр, а также заявителю по почте не позднее пяти календарных дней с даты принятия решения.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23. Протоколы заседания Комиссии подлежат исполнению Центром не позднее сорока пяти календарных дней с даты принятия решения.</w:t>
      </w:r>
    </w:p>
    <w:p w:rsidR="00DE64FD" w:rsidRDefault="00DE64FD">
      <w:pPr>
        <w:pStyle w:val="ConsPlusNormal"/>
        <w:spacing w:before="220"/>
        <w:ind w:firstLine="540"/>
        <w:jc w:val="both"/>
      </w:pPr>
      <w:r>
        <w:t>24. Решения Комиссии хранятся на бумажном носителе либо в электронном виде в течение одного года со дня принятия решения.</w:t>
      </w:r>
    </w:p>
    <w:p w:rsidR="00DE64FD" w:rsidRDefault="00DE64FD">
      <w:pPr>
        <w:pStyle w:val="ConsPlusNormal"/>
        <w:jc w:val="both"/>
      </w:pPr>
    </w:p>
    <w:p w:rsidR="00DE64FD" w:rsidRDefault="00DE64FD">
      <w:pPr>
        <w:pStyle w:val="ConsPlusNormal"/>
        <w:jc w:val="both"/>
      </w:pPr>
    </w:p>
    <w:p w:rsidR="00DE64FD" w:rsidRDefault="00DE64F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13675" w:rsidRDefault="00B13675"/>
    <w:sectPr w:rsidR="00B13675" w:rsidSect="00DE64FD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4FD"/>
    <w:rsid w:val="00B13675"/>
    <w:rsid w:val="00DE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FDD669-321E-4EB0-B2EC-DE3635794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64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64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64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0298&amp;dst=10001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287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2049&amp;dst=100011" TargetMode="External"/><Relationship Id="rId5" Type="http://schemas.openxmlformats.org/officeDocument/2006/relationships/hyperlink" Target="https://login.consultant.ru/link/?req=doc&amp;base=LAW&amp;n=200485&amp;dst=10008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1248</Words>
  <Characters>7120</Characters>
  <Application>Microsoft Office Word</Application>
  <DocSecurity>0</DocSecurity>
  <Lines>59</Lines>
  <Paragraphs>16</Paragraphs>
  <ScaleCrop>false</ScaleCrop>
  <Company/>
  <LinksUpToDate>false</LinksUpToDate>
  <CharactersWithSpaces>8352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Класса</dc:creator>
  <cp:keywords/>
  <dc:description/>
  <cp:lastModifiedBy>Пользователь Класса</cp:lastModifiedBy>
  <cp:revision>1</cp:revision>
  <dcterms:created xsi:type="dcterms:W3CDTF">2026-04-21T14:42:00Z</dcterms:created>
  <dcterms:modified xsi:type="dcterms:W3CDTF">2026-04-21T14:43:00Z</dcterms:modified>
</cp:coreProperties>
</file>